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0BF" w:rsidRDefault="00CA49AD" w:rsidP="002D10E4">
      <w:pPr>
        <w:spacing w:before="100" w:beforeAutospacing="1" w:after="100" w:afterAutospacing="1" w:line="28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9522921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Муниципальное бюджетное общеобразовательное учреждение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средняя общеобразовательная школа</w:t>
      </w: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п. Пятидорожное</w:t>
      </w: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>Багратионовского района</w:t>
      </w:r>
    </w:p>
    <w:p w:rsidR="00B160BF" w:rsidRPr="00B160BF" w:rsidRDefault="00B160BF" w:rsidP="00B160B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Arial"/>
          <w:b/>
          <w:bCs/>
          <w:iCs/>
          <w:sz w:val="24"/>
          <w:szCs w:val="24"/>
          <w:lang w:eastAsia="ru-RU"/>
        </w:rPr>
        <w:t xml:space="preserve">(МБОУ СОШ п. Пятидорожное) 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238442, Россия, Калининградская обл., Багратионовский </w:t>
      </w:r>
      <w:proofErr w:type="gramStart"/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</w:t>
      </w:r>
      <w:proofErr w:type="gramEnd"/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н, 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 ул. Советская д. 13а</w:t>
      </w:r>
    </w:p>
    <w:p w:rsidR="00B160BF" w:rsidRPr="00B160BF" w:rsidRDefault="00B160BF" w:rsidP="00B160B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тел./ факс  8 – (40156) – 675 – 48</w:t>
      </w:r>
    </w:p>
    <w:p w:rsidR="00B160BF" w:rsidRPr="00B160BF" w:rsidRDefault="00B160BF" w:rsidP="00B16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 УТВЕРЖДАЮ –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МБОУ СОШ 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п. Пятидорожное</w:t>
      </w:r>
    </w:p>
    <w:p w:rsidR="00B160BF" w:rsidRPr="00B160BF" w:rsidRDefault="00B160BF" w:rsidP="00B160BF">
      <w:pPr>
        <w:spacing w:after="0" w:line="240" w:lineRule="auto"/>
        <w:ind w:firstLine="450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_______________ Молчан Л.Ю.</w:t>
      </w:r>
    </w:p>
    <w:p w:rsidR="00B160BF" w:rsidRPr="00B160BF" w:rsidRDefault="00B160BF" w:rsidP="00B160B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B160BF" w:rsidRPr="00B160BF" w:rsidRDefault="00B160BF" w:rsidP="00B160BF">
      <w:pPr>
        <w:spacing w:after="0" w:line="240" w:lineRule="auto"/>
        <w:ind w:firstLine="4680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Приказ №____________</w:t>
      </w:r>
    </w:p>
    <w:p w:rsidR="00B160BF" w:rsidRPr="00B160BF" w:rsidRDefault="00B160BF" w:rsidP="00B160BF">
      <w:pPr>
        <w:spacing w:after="0" w:line="240" w:lineRule="auto"/>
        <w:ind w:firstLine="468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8"/>
          <w:szCs w:val="24"/>
          <w:lang w:eastAsia="ru-RU"/>
        </w:rPr>
        <w:t>«____»______________20___г.</w:t>
      </w:r>
    </w:p>
    <w:p w:rsidR="00B160BF" w:rsidRDefault="00B160B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6CF" w:rsidRDefault="004416C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6CF" w:rsidRDefault="004416CF" w:rsidP="004416CF">
      <w:pPr>
        <w:spacing w:before="100" w:beforeAutospacing="1" w:after="100" w:afterAutospacing="1" w:line="288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 о применении поощрений и 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наложении взысканий </w:t>
      </w:r>
      <w:proofErr w:type="gramStart"/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</w:t>
      </w:r>
      <w:proofErr w:type="gramEnd"/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="00F379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обучающихся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2D10E4" w:rsidRPr="00B160B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     Общие положения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 Положение о поощрениях и взысканиях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школы, разработано на основе Федерального Закона от 29 декабря 2012</w:t>
      </w:r>
      <w:r w:rsidR="002423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 № 273-ФЗ «Об образовании» (ч.ч..5,6,11. ст.43, </w:t>
      </w:r>
      <w:proofErr w:type="spell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ч.ч</w:t>
      </w:r>
      <w:proofErr w:type="spell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4,5. ст.45), приказа </w:t>
      </w:r>
      <w:proofErr w:type="spell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 15.03.2013г № 185» Об утверждении Порядка применения к обучающимся и снятия с обучающихся мер дисциплинарного взыскания», Конвенции</w:t>
      </w:r>
      <w:r w:rsidR="001000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 правах ребенка.</w:t>
      </w:r>
      <w:proofErr w:type="gramEnd"/>
    </w:p>
    <w:p w:rsidR="002D10E4" w:rsidRPr="00B160BF" w:rsidRDefault="002D10E4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1.2 Положение регулирует правила применения к 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 поощрения и взыскания в зависимости от их отношения к своим ученическим правам и обязанностям, соблюдения Правил поведения</w:t>
      </w:r>
      <w:r w:rsid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6C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      Цель положения</w:t>
      </w:r>
    </w:p>
    <w:p w:rsidR="002D10E4" w:rsidRPr="00B160BF" w:rsidRDefault="002D10E4" w:rsidP="004416CF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2.1   обеспечение в школе благоприятной творческой обстановки для плодотворной учёбы и работы;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2.2   поддержание порядка, основанного на сознательной дисциплине и демократических началах организации учебного процесса;</w:t>
      </w:r>
    </w:p>
    <w:p w:rsidR="002D10E4" w:rsidRPr="00B160BF" w:rsidRDefault="002D10E4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2.3    подготовка </w:t>
      </w:r>
      <w:proofErr w:type="gramStart"/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к ответственной жизни в свободном обществе.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   Виды поощрений и порядок их применения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поощряются </w:t>
      </w: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за успехи в учёбе;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участие и победу в учебных, творческих конкурсах, </w:t>
      </w: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научно-практический</w:t>
      </w:r>
      <w:proofErr w:type="gram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конференциях, олимпиадах разного уровня, спортивных состязаниях;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благородные поступки.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3.2 Виды поощрений: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объявление благодарности;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благодарственным письмом;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почетной грамотой;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награждение Похвальным листом «За отличные успехи в учении»;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3.2 Поощрения применяются директором школы по представлению педагогического совета, родительского комитета, классного руководителя, а также в соответствии с положениями о проводимых в школе и районе конкурсах и соревнованиях, и объявляются в приказе по школе.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 Поощрения применяются в обстановке широкой гласности, доводятся до сведения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работников школы.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3.4</w:t>
      </w: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О</w:t>
      </w:r>
      <w:proofErr w:type="gram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поощрении ученика директор в каждом отдельном случае сообщает его родителям (законным представителям), направляя им благодарственное письмо.</w:t>
      </w:r>
    </w:p>
    <w:p w:rsidR="002D10E4" w:rsidRPr="00B160BF" w:rsidRDefault="0060783D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3.5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Выпускники, достигшие особых успехов в изучении одного или нескольких предметов, награждаются в установленном порядке похвальной грамотой «За особые успехи в изучении отдельных предметов».</w:t>
      </w:r>
    </w:p>
    <w:p w:rsidR="002D10E4" w:rsidRPr="00B160BF" w:rsidRDefault="0060783D" w:rsidP="0060783D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3.6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Родители могут награждаться благодарственными письмами за активную помощь школе или за хорошее воспитание сына (дочери).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     Взыскания и порядок их применения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   Дисциплина в школе поддерживается на основе уважения человеческого достоинства учащихся. Применение методов физического и/или психического насилия по отношению к </w:t>
      </w:r>
      <w:proofErr w:type="gramStart"/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допускается.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З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апрещается применение таких мер воздействия, как: удаление с урока (без извещения об этом заместителя директора), постановка в угол, оставление без обеда и тому подобные, а также выставление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неудовлетворительной оценки по предмету за недисциплинированность на уроке.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.3   Меры дисциплинарного взыскания применяются за неисполнение или нарушение Устава школы, Правил внутреннего трудового распорядка и иных локальных нормативных актов по вопросам организации и осуществления образовательной деятельности.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.4   Взыскания налагаются с соблюдением следующих принципов: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меры дисциплинарного взыскания не применяются к обучающимся по образовательным программам начального общего образования, с ограниченными возможностями здоровья (с задержкой психического развития и различными формами умственной отсталости);</w:t>
      </w:r>
      <w:proofErr w:type="gramEnd"/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к ответственности привлекается только виновный ученик (нет вины — нет ответственности);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ответственность носит личный характер (коллективная ответственность класса, группы учащихся за действие члена ученического коллектива не допускается).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взыскание налагается в письменной форме (устные методы педагогического воздействия дисциплинарными взысканиями не считаются);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       за одно нарушение налагается только одно основное взыскание;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применение </w:t>
      </w:r>
      <w:proofErr w:type="gramStart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 дисциплинарного взыскания, не предусмотренных настоящим Положением запрещается</w:t>
      </w:r>
      <w:proofErr w:type="gramEnd"/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до наложения дисциплинарного взыскания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должна быть предоставлена возможность объяснить и оправдать свой проступок в форме, соответствующей его возрасту (предоставлено право на защиту).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.5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К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применяются следующие меры взыскания: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а) замечание;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б) выговор;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в) отчисление из 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П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выборе меры дисциплинарного взыскания учитывается тяжесть дисциплинарного проступка, причины и обстоятельства, при которых он совершен, предшествующее поведение обучающегося, его психофизическое и эмоционал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ьное состояние, а также мнение Педагогического с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школы и Родительского комитета 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.7   Взыскание применяется непосредственно за обнаружением проступка, но не позднее одного месяца со дня его обнаружения, не считая времени болезни учащегося и каникул, а также времен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необходимого на учет мнения Педагогического с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овета школы и Родительского комитета, но не более семи учебных дней со дня представления директору школы их мотивированного мнения в письменной форме..</w:t>
      </w:r>
      <w:proofErr w:type="gramEnd"/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  До применения меры дисциплинарного взыскания 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обучающегося запрашивается письменное объяснение. Отказ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ча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щегося от дачи объяснений, совершённого им проступка, не препятствует наложению взыскания. О каждом взыскании родители учащегося (законные представители) немедленно ставятся в известность.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.9   Взыскание действует в течение года со дня его применения. Если в течение этого срока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учающийся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будет подвергнут новому дисциплинарному взысканию, то он считается не подвергавшимся взысканию. Директор школы вправе снять взыскание 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 истечения срока по собственной инициативе, по просьбе </w:t>
      </w:r>
      <w:r w:rsidR="00F3794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 родителей (законных п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редставителей), по ходатайству П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едагогического совета школы или лица, наложившего взыскание.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proofErr w:type="gramStart"/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</w:t>
      </w:r>
      <w:proofErr w:type="gramEnd"/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решению Педагогического с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овета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школы 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за совершенные неоднократно грубые нарушения Устава школы допускается отчисление из образовательного учреждения обучающегося, достигшего возраста пятнадцати лет.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.11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 П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 неоднократным нарушением понимается совершение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имеющим два или более дисциплинарных взыскания, наложенных директором школы, нового, как правило, грубого нарушения дисциплины.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.12 Грубым нарушением дисциплины признаётся нарушение, которое повлекло или реально могло повлечь за собой тяжёлые последствия в виде: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причинения ущерба жизни и здоровью (соматическому и психическому)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сотрудников, посетителей школы;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      причинения ущерба школьному имуществу, имуществу </w:t>
      </w:r>
      <w:r w:rsidR="00553FD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сотрудников, посетителей школы;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дезорганизация работы школы как образовательного учреждения. К грубым нарушениям дисциплины также относятся: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-       пропуски занятий без уважительной причины более 1/3 количества всех учебных занятий в учебном периоде (четверти, полугодия).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.13 Отчисление обучающегося из школы применяется, если меры воспитательного характера не дали результата и дальнейшее пребывание обучающегося в школе оказывает отрицательное влияние на других обучающихся, нарушает их права и права работников образовательного учреждения, а также нормальное функционирование школы.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.14 Отчисление несовершеннолетнего обучающегося как мера дисциплинарного взыскания не применяется, если сроки ранее примененных к обучающемуся мер дисциплинарного воздействия истекли и (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или) 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меры дисциплинарного взыскания сняты в установленное время.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.15 Решение об отчислении обучающегося, не получившего общего образования, принимается с учетом мнения его родителей (законных представителей) и с согласия комиссии по делам несовершеннолетних и защите их прав. Решение об отчислении обучающихся — детей-сирот и детей, оставшихся без попечения родителей, принимается с согласия комиссии по делам несовершеннолетних и защите их прав и органа опеки и попечительства.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.16  Школа незамедлительно обязана проинформировать об отчислении обучающегося его родителей (законных представителей) и Управление образования.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.17 Орган местного самоуправления, осуществляющий управление в сфере образования, и родители (законные представители) несовершеннолетнего, отчисленного из образовательного учреждения, в месячный срок принимают меры, обеспечивающие получение несовершеннолетним общего образования.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.18  Применение к 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 дисциплинарного взыскания оформляется приказом директора школы. Приказ доводится до сведения обучающегося, родителей (законных представителей) несовершеннолетнего обучающегося под роспись в течение трех учебных дней со дня его издания, не считая времени отсутствия обучающегося в школе. Отказ обучающегося, родителей (законных представителей) несовершеннолетнего обучающегося ознакомиться с указанным приказом под роспись оформляется соответствующим актом.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.19 </w:t>
      </w:r>
      <w:proofErr w:type="gramStart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Обучающийся</w:t>
      </w:r>
      <w:proofErr w:type="gramEnd"/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, родители (законные представители) несовершеннолетнего обучающегося, вправе обжаловать в комиссию по урегулированию споров между участниками образовательных отношений меры дисциплинарного взыскания и их применение к обучающемуся.</w:t>
      </w:r>
    </w:p>
    <w:p w:rsidR="002D10E4" w:rsidRPr="00B160BF" w:rsidRDefault="00B160BF" w:rsidP="00242302">
      <w:pPr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D10E4"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.20  Решение комиссии по урегулированию споров между участниками образовательных отношений является обязательным для всех участников образовательных отношений в школе и подлежит исполнению в сроки, предусмотренные указанным решением.</w:t>
      </w:r>
    </w:p>
    <w:p w:rsidR="002D10E4" w:rsidRPr="00B160BF" w:rsidRDefault="002D10E4" w:rsidP="00242302">
      <w:pPr>
        <w:spacing w:before="100" w:beforeAutospacing="1" w:after="100" w:afterAutospacing="1" w:line="36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60B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95715" w:rsidRPr="00B160BF" w:rsidRDefault="00495715" w:rsidP="00242302">
      <w:pPr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sectPr w:rsidR="00495715" w:rsidRPr="00B160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C1E60"/>
    <w:multiLevelType w:val="multilevel"/>
    <w:tmpl w:val="1CF42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AD87D64"/>
    <w:multiLevelType w:val="multilevel"/>
    <w:tmpl w:val="76B20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B85520"/>
    <w:multiLevelType w:val="multilevel"/>
    <w:tmpl w:val="D270AA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344"/>
    <w:rsid w:val="00100071"/>
    <w:rsid w:val="00242302"/>
    <w:rsid w:val="002D10E4"/>
    <w:rsid w:val="004416CF"/>
    <w:rsid w:val="00495715"/>
    <w:rsid w:val="00553FD1"/>
    <w:rsid w:val="0060783D"/>
    <w:rsid w:val="007A6344"/>
    <w:rsid w:val="00936C11"/>
    <w:rsid w:val="00B160BF"/>
    <w:rsid w:val="00BB12E9"/>
    <w:rsid w:val="00CA49AD"/>
    <w:rsid w:val="00F37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1419</Words>
  <Characters>8091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note3</dc:creator>
  <cp:keywords/>
  <dc:description/>
  <cp:lastModifiedBy>Библиотека</cp:lastModifiedBy>
  <cp:revision>15</cp:revision>
  <cp:lastPrinted>2014-09-12T11:04:00Z</cp:lastPrinted>
  <dcterms:created xsi:type="dcterms:W3CDTF">2014-09-05T11:21:00Z</dcterms:created>
  <dcterms:modified xsi:type="dcterms:W3CDTF">2014-09-18T07:31:00Z</dcterms:modified>
</cp:coreProperties>
</file>